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</w:t>
      </w:r>
      <w:r>
        <w:rPr>
          <w:rFonts w:hint="eastAsia"/>
          <w:b/>
          <w:bCs/>
          <w:sz w:val="30"/>
          <w:szCs w:val="30"/>
          <w:lang w:eastAsia="zh-CN"/>
        </w:rPr>
        <w:t>自动化与电气工程学院</w:t>
      </w:r>
      <w:r>
        <w:rPr>
          <w:rFonts w:hint="eastAsia"/>
          <w:b/>
          <w:bCs/>
          <w:sz w:val="30"/>
          <w:szCs w:val="30"/>
        </w:rPr>
        <w:t>2017-2018学年第一学期2017级硕士研究生课程表</w:t>
      </w:r>
    </w:p>
    <w:tbl>
      <w:tblPr>
        <w:tblStyle w:val="5"/>
        <w:tblW w:w="15103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592"/>
        <w:gridCol w:w="2883"/>
        <w:gridCol w:w="2265"/>
        <w:gridCol w:w="311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8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31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（1-3节）（3-8周）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韩宁（专业学位）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 星硕 ）</w:t>
            </w:r>
          </w:p>
        </w:tc>
        <w:tc>
          <w:tcPr>
            <w:tcW w:w="28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  (1-3节)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 xml:space="preserve">尹丽子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3-18周 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数值分析（1-3节）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  杜传斌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（全日制专业学位：化学工程、水利工程、环境工程、建筑与土木工程、机械工程、控制工程）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牛秋业等（1-3节）（3-8 周）( 11J-6501 )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贺方彬（一班） 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（11-16周）中心校区10J-401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  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( 11J-6501 )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5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3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5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矩阵论（SS991012）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（学术型：控制科学与工程、机械工程）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工程矩阵论（SS991002Z）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18"/>
                <w:szCs w:val="18"/>
              </w:rPr>
              <w:t>（全日制专业学位：机械工程、控制工程）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陈兆英   10J-401</w:t>
            </w:r>
          </w:p>
        </w:tc>
        <w:tc>
          <w:tcPr>
            <w:tcW w:w="28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1.中国特色社会主义理论与实践研究（一班） 张敬梅等（5-7节）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（3-14周中心校区 ( 11J-6501 )（学术型）</w:t>
            </w:r>
          </w:p>
          <w:p>
            <w:pPr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2.自然辩证法概论（工程硕士）</w:t>
            </w:r>
          </w:p>
          <w:p>
            <w:pPr>
              <w:ind w:left="898" w:leftChars="85" w:hanging="720" w:hangingChars="400"/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 xml:space="preserve">牛秋业等 （5-7节）（3-6周）  </w:t>
            </w:r>
          </w:p>
          <w:p>
            <w:pPr>
              <w:ind w:left="898" w:leftChars="85" w:hanging="720" w:hangingChars="400"/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(星硕)</w:t>
            </w:r>
          </w:p>
          <w:p>
            <w:pPr>
              <w:ind w:firstLine="180" w:firstLineChars="100"/>
              <w:jc w:val="center"/>
              <w:rPr>
                <w:rFonts w:asciiTheme="majorEastAsia" w:hAnsiTheme="majorEastAsia" w:eastAsiaTheme="majorEastAsia" w:cstheme="majorEastAsia"/>
                <w:color w:val="00B05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中国特色社会主义理论与实践研究（所有专业学位研究生）</w:t>
            </w:r>
          </w:p>
          <w:p>
            <w:pPr>
              <w:ind w:left="1258" w:leftChars="85" w:hanging="1080" w:hangingChars="6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B050"/>
                <w:sz w:val="18"/>
                <w:szCs w:val="18"/>
              </w:rPr>
              <w:t>张敬梅等  （5-7节） （7-18周 ）  (星硕)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5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1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5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信息与文献检索（9-11节）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王丕涛（4-9周）（1J0408）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测控网络与通讯技术（9-11节）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赵建玉（3-8周）（1J0408）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现场总线技术与分布式控制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孟庆金（11-16周）（1J0408）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工程伦理（9-11节）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王丕涛（10-15周）（1J0408）</w:t>
            </w:r>
          </w:p>
        </w:tc>
        <w:tc>
          <w:tcPr>
            <w:tcW w:w="31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测控网络与通讯技术（9-11节）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赵建玉（3-7周）（1J0408）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现场总线技术与分布式控制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孟庆金（11-15周）（1J0408）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p>
      <w:pPr>
        <w:rPr>
          <w:rFonts w:ascii="宋体" w:hAnsi="宋体"/>
          <w:spacing w:val="-6"/>
          <w:sz w:val="28"/>
          <w:szCs w:val="28"/>
        </w:rPr>
      </w:pPr>
      <w:r>
        <w:rPr>
          <w:rFonts w:hint="eastAsia" w:ascii="宋体" w:hAnsi="宋体"/>
          <w:spacing w:val="-6"/>
          <w:sz w:val="28"/>
          <w:szCs w:val="28"/>
        </w:rPr>
        <w:t>公共课分班一览表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基础英语一班</w:t>
      </w:r>
    </w:p>
    <w:p>
      <w:r>
        <w:rPr>
          <w:rFonts w:hint="eastAsia"/>
        </w:rPr>
        <w:t xml:space="preserve"> 030300社会学  030501马克思主义基本原理  030505思想政治教育  040202发展与教育理学  045101教育管理  045104学科教学（数学）  045112学科教学（体育）  045116心理健康教育  045119特殊教育  050100中国语言文学  070104应用数学  070200物理学  081200计算机科学与技术  081002信号与信息处理  080500材料科学与工程 </w:t>
      </w:r>
    </w:p>
    <w:p>
      <w:pPr>
        <w:rPr>
          <w:highlight w:val="green"/>
        </w:rPr>
      </w:pPr>
      <w:r>
        <w:rPr>
          <w:rFonts w:hint="eastAsia"/>
          <w:highlight w:val="green"/>
        </w:rPr>
        <w:t>基础英语二班</w:t>
      </w:r>
    </w:p>
    <w:p>
      <w:r>
        <w:rPr>
          <w:rFonts w:hint="eastAsia"/>
        </w:rPr>
        <w:t xml:space="preserve"> 070300化学  081700化学工程与技术  080200机械工程  081100控制科学与工程  081400土木工程  085213建筑与土木工程  081500水利工程  083000环境科学与工程 </w:t>
      </w:r>
    </w:p>
    <w:p>
      <w:pPr>
        <w:ind w:left="-288" w:leftChars="-137"/>
        <w:rPr>
          <w:rFonts w:ascii="宋体" w:hAnsi="宋体"/>
          <w:spacing w:val="-6"/>
          <w:sz w:val="18"/>
          <w:szCs w:val="18"/>
          <w:highlight w:val="green"/>
        </w:rPr>
      </w:pPr>
      <w:r>
        <w:rPr>
          <w:rFonts w:hint="eastAsia" w:ascii="宋体" w:hAnsi="宋体"/>
          <w:spacing w:val="-6"/>
          <w:sz w:val="18"/>
          <w:szCs w:val="18"/>
        </w:rPr>
        <w:t xml:space="preserve">  </w:t>
      </w:r>
      <w:r>
        <w:rPr>
          <w:rFonts w:hint="eastAsia" w:ascii="宋体" w:hAnsi="宋体"/>
          <w:spacing w:val="-6"/>
          <w:sz w:val="18"/>
          <w:szCs w:val="18"/>
          <w:highlight w:val="green"/>
        </w:rPr>
        <w:t xml:space="preserve"> 基础英语三班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020200应用经济学  120100管理科学与工程  120201会计学  120202企业管理  120204技术经济及管理 </w:t>
      </w: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030EF2"/>
    <w:rsid w:val="000F31D2"/>
    <w:rsid w:val="001B730C"/>
    <w:rsid w:val="005B0263"/>
    <w:rsid w:val="00736A86"/>
    <w:rsid w:val="00860301"/>
    <w:rsid w:val="00D07FB7"/>
    <w:rsid w:val="00D3422B"/>
    <w:rsid w:val="00ED169C"/>
    <w:rsid w:val="044169A8"/>
    <w:rsid w:val="04D66C53"/>
    <w:rsid w:val="10A45649"/>
    <w:rsid w:val="16FF7A82"/>
    <w:rsid w:val="22A43A5F"/>
    <w:rsid w:val="22B501BA"/>
    <w:rsid w:val="23531E25"/>
    <w:rsid w:val="28CD1F88"/>
    <w:rsid w:val="2BB26333"/>
    <w:rsid w:val="2D1B52DA"/>
    <w:rsid w:val="2D6B0E0E"/>
    <w:rsid w:val="2EFF3077"/>
    <w:rsid w:val="354B6032"/>
    <w:rsid w:val="355F34F2"/>
    <w:rsid w:val="38726A6B"/>
    <w:rsid w:val="38AD33FF"/>
    <w:rsid w:val="3B0A0073"/>
    <w:rsid w:val="3C0B5933"/>
    <w:rsid w:val="41445CAC"/>
    <w:rsid w:val="46B45437"/>
    <w:rsid w:val="49276CF1"/>
    <w:rsid w:val="4BAD5438"/>
    <w:rsid w:val="50370E5C"/>
    <w:rsid w:val="50826C25"/>
    <w:rsid w:val="50F14EE4"/>
    <w:rsid w:val="52ED2F24"/>
    <w:rsid w:val="54460E7B"/>
    <w:rsid w:val="56B770EC"/>
    <w:rsid w:val="5722712E"/>
    <w:rsid w:val="591F26A3"/>
    <w:rsid w:val="5A947CF5"/>
    <w:rsid w:val="5DFF57E7"/>
    <w:rsid w:val="5F051E28"/>
    <w:rsid w:val="664043A0"/>
    <w:rsid w:val="6ABE0B09"/>
    <w:rsid w:val="6C066C61"/>
    <w:rsid w:val="6D692FE0"/>
    <w:rsid w:val="6E6D799B"/>
    <w:rsid w:val="73821164"/>
    <w:rsid w:val="74A57CF0"/>
    <w:rsid w:val="75F27931"/>
    <w:rsid w:val="777B25D6"/>
    <w:rsid w:val="7788422B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237</Words>
  <Characters>1352</Characters>
  <Lines>11</Lines>
  <Paragraphs>3</Paragraphs>
  <ScaleCrop>false</ScaleCrop>
  <LinksUpToDate>false</LinksUpToDate>
  <CharactersWithSpaces>1586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2017-09-03T07:19:00Z</dcterms:created>
  <dc:creator>admin</dc:creator>
  <cp:lastModifiedBy>admin</cp:lastModifiedBy>
  <cp:lastPrinted>2017-06-28T08:29:00Z</cp:lastPrinted>
  <dcterms:modified xsi:type="dcterms:W3CDTF">2017-09-08T10:31:05Z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