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济南大学研究生学位论文开题</w:t>
      </w:r>
      <w:r>
        <w:rPr>
          <w:rFonts w:hint="eastAsia"/>
          <w:sz w:val="30"/>
          <w:szCs w:val="30"/>
          <w:lang w:eastAsia="zh-CN"/>
        </w:rPr>
        <w:t>时间</w:t>
      </w:r>
      <w:r>
        <w:rPr>
          <w:rFonts w:hint="eastAsia"/>
          <w:sz w:val="30"/>
          <w:szCs w:val="30"/>
        </w:rPr>
        <w:t>安排表</w:t>
      </w:r>
    </w:p>
    <w:p>
      <w:pPr>
        <w:spacing w:before="156" w:beforeLines="50" w:after="156" w:afterLines="50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before="156" w:beforeLines="50" w:after="156" w:afterLine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开题时间：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年   月    日             </w:t>
      </w:r>
    </w:p>
    <w:p>
      <w:pPr>
        <w:spacing w:before="156" w:beforeLines="50" w:after="156" w:afterLine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开题地点：     </w:t>
      </w:r>
    </w:p>
    <w:p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层次：1. 硕士    2.博士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/>
          <w:sz w:val="24"/>
          <w:szCs w:val="24"/>
        </w:rPr>
        <w:t>学院盖章：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321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拟开题研究生名单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开题报告评议小组成员名单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65"/>
    <w:rsid w:val="000715D8"/>
    <w:rsid w:val="000F7200"/>
    <w:rsid w:val="001251FD"/>
    <w:rsid w:val="001E0E7E"/>
    <w:rsid w:val="004076A1"/>
    <w:rsid w:val="00543E43"/>
    <w:rsid w:val="006106E8"/>
    <w:rsid w:val="0071219C"/>
    <w:rsid w:val="00837918"/>
    <w:rsid w:val="009D4928"/>
    <w:rsid w:val="00B64EED"/>
    <w:rsid w:val="00CB2A65"/>
    <w:rsid w:val="00D74996"/>
    <w:rsid w:val="00FB3DE1"/>
    <w:rsid w:val="26BE01F3"/>
    <w:rsid w:val="52971584"/>
    <w:rsid w:val="5A7202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46199-3DF5-49AC-B6C8-0FF0CA72E9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2016-11-04T01:47:00Z</dcterms:created>
  <dc:creator>admin</dc:creator>
  <cp:lastModifiedBy>admin</cp:lastModifiedBy>
  <dcterms:modified xsi:type="dcterms:W3CDTF">2016-11-04T02:24:18Z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