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4"/>
          <w:b/>
          <w:i w:val="0"/>
          <w:color w:val="333333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4"/>
          <w:b/>
          <w:i w:val="0"/>
          <w:color w:val="333333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color w:val="333333"/>
          <w:sz w:val="28"/>
          <w:szCs w:val="28"/>
        </w:rPr>
      </w:pPr>
      <w:r>
        <w:rPr>
          <w:rStyle w:val="4"/>
          <w:b/>
          <w:i w:val="0"/>
          <w:color w:val="333333"/>
          <w:sz w:val="28"/>
          <w:szCs w:val="28"/>
        </w:rPr>
        <w:t>参考</w:t>
      </w:r>
      <w:r>
        <w:rPr>
          <w:rStyle w:val="4"/>
          <w:rFonts w:hint="eastAsia"/>
          <w:b/>
          <w:i w:val="0"/>
          <w:color w:val="333333"/>
          <w:sz w:val="28"/>
          <w:szCs w:val="28"/>
          <w:lang w:eastAsia="zh-CN"/>
        </w:rPr>
        <w:t>书目（</w:t>
      </w:r>
      <w:r>
        <w:rPr>
          <w:rStyle w:val="4"/>
          <w:b/>
          <w:i w:val="0"/>
          <w:color w:val="333333"/>
          <w:sz w:val="28"/>
          <w:szCs w:val="28"/>
        </w:rPr>
        <w:t>文献</w:t>
      </w:r>
      <w:r>
        <w:rPr>
          <w:rStyle w:val="4"/>
          <w:rFonts w:hint="eastAsia"/>
          <w:b/>
          <w:i w:val="0"/>
          <w:color w:val="333333"/>
          <w:sz w:val="28"/>
          <w:szCs w:val="28"/>
          <w:lang w:eastAsia="zh-CN"/>
        </w:rPr>
        <w:t>）</w:t>
      </w:r>
      <w:r>
        <w:rPr>
          <w:rStyle w:val="4"/>
          <w:b/>
          <w:i w:val="0"/>
          <w:color w:val="333333"/>
          <w:sz w:val="28"/>
          <w:szCs w:val="28"/>
        </w:rPr>
        <w:t>格式及举例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1.期刊类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【格式】[序号]作者.篇名[J].刊名,出版年份,卷号(期号)起止页码.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【举例】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[1] 周融，任志国，杨尚雷，厉星星.对新形势下毕业设计管理工作的思考与实践[J].电气电子教学学报，2003(6):107-109.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[2] 夏鲁惠.高等学校毕业设计(论文)教学情况调研报告[J].高等理科教育,2004(1):46-52.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[3] Heider, E.R.&amp; D.C.Oliver. The structure of color space in naming and memory of two languages [J]. Foreign Language Teaching and Research, 1999, (3): 62 67.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2.专著类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【格式】[序号]作者.书名[M].出版地:出版社,出版年份:起止页码.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【举例】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[4] 刘国钧,王连成.图书馆史研究[M].北京:高等教育出版社,1979:15-18,31.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[5] Gill, R. Mastering English Literature [M]. London: Macmillan, 1985: 42-45.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3.报纸类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【格式】[序号]作者.篇名[N].报纸名,出版日期(版次).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【举例】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[6] 李大伦.经济全球化的重要性[N]. 光明日报，1998-12-27(3).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[7] French, W. Between Silences: A Voice from China[N]. Atlantic Weekly, 1987-8-15(33).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4.论文集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【格式】[序号]作者.篇名 [C].出版地:出版者,出版年份:起始页码.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【举例】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[8] 伍蠡甫.西方文论选[C]. 上海:上海译文出版社,1979:12-17.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[9] Spivak,G. "Can the Subaltern Speak?"[A]. In C.Nelson &amp; L. Grossberg(eds.). Victory in Limbo: Imigism [C]. Urbana: University of Illinois Press, 1988, pp.271-313.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[10] Almarza, G.G. Student foreign language teacher's knowledge growth [A]. In D.Freeman and J.C.Richards (eds.). Teacher Learning in Language Teaching [C]. New York: Cambridge University Press. 1996. pp.50-78.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5.学位论文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【格式】[序号]作者.篇名[D].出版地:保存者,出版年份:起始页码.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【举例】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[11] 张筑生.微分半动力系统的不变集[D].北京:北京大学数学系数学研究所, 1983:1-7.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6.研究报告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【格式】[序号]作者. 篇名[R].出版地:出版者,出版年份:起始页码.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【举例】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[12] 冯西桥.核反应堆压力管道与压力容器的LBB分析[R].北京:清华大学核能技术设计研究院, 1997:9-10.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7.专利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【格式】[序号]专利所有者.题名[P].国别:专利号,发布日期.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【举例】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[13] 姜锡洲.一种温热外敷药制备方案[P].中国专利:881056073, 1989 07 26.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8.标准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【格式】[序号]标准编号,标准名称[S].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【举例】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[14] GB/T 16159-1996, 汉语拼音正词法基本规则 [S].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9.条例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【格式】[序号]颁布单位.条例名称.发布日期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【举例】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[15] 中华人民共和国科学技术委员会.科学技术期刊管理办法[Z].1991-06-05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10.电子文献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【格式】[序号]主要责任者.电子文献题名.电子文献出处[电子文献及载体类型标识].或可获得地址，发表或更新日期/引用日期.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【举例】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[16] 王明亮.关于中国学术期刊标准化数据库系统工程的进展[EB/OL].http: //www.cajcd.edu.cn/pub/wml.txt/980810 2.html, 1998 08 16/1998 10 04.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[17] 万锦.中国大学学报论文文摘(1983 1993).英文版 [DB/CD]. 北京: 中国大百科全书出版社, 1996.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11.各种未定义类型的文献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leftChars="0" w:right="0" w:rightChars="0" w:firstLine="0" w:firstLineChars="0"/>
        <w:jc w:val="left"/>
        <w:textAlignment w:val="auto"/>
        <w:outlineLvl w:val="9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　　【格式】[序号] 主要责任者.文献题名[Z].出版地:出版者, 出版年.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</w:pPr>
      <w:r>
        <w:rPr>
          <w:color w:val="333333"/>
          <w:sz w:val="21"/>
          <w:szCs w:val="21"/>
        </w:rPr>
        <w:t>　</w:t>
      </w:r>
    </w:p>
    <w:sectPr>
      <w:pgSz w:w="11906" w:h="16838"/>
      <w:pgMar w:top="113" w:right="1800" w:bottom="11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22019"/>
    <w:rsid w:val="3DEC1FFA"/>
    <w:rsid w:val="3FD22019"/>
    <w:rsid w:val="6A1977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2017-04-12T02:04:00Z</dcterms:created>
  <dc:creator>admin</dc:creator>
  <cp:lastModifiedBy>admin</cp:lastModifiedBy>
  <dcterms:modified xsi:type="dcterms:W3CDTF">2017-04-12T03:50:34Z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